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8326" w14:textId="6B681BD0" w:rsidR="00BC667D" w:rsidRP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13FFF0E1" w14:textId="0A5A45CE" w:rsid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0CB2CC87" w14:textId="77777777" w:rsidR="00FD3CAC" w:rsidRPr="00FD3CAC" w:rsidRDefault="00FD3CAC" w:rsidP="00FD3C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CAC">
        <w:rPr>
          <w:rFonts w:ascii="Times New Roman" w:hAnsi="Times New Roman" w:cs="Times New Roman"/>
          <w:b/>
          <w:bCs/>
          <w:sz w:val="28"/>
          <w:szCs w:val="28"/>
        </w:rPr>
        <w:t xml:space="preserve">Продлены меры господдержки семей, имеющих детей, в части погашения обязательств по ипотечным жилищным кредитам (займам)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FD3CAC" w:rsidRPr="00FD3CAC" w14:paraId="07FB337E" w14:textId="77777777" w:rsidTr="00FD3CA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25D0DD1" w14:textId="0527E56B" w:rsidR="00FD3CAC" w:rsidRPr="00FD3CAC" w:rsidRDefault="00FD3CAC" w:rsidP="00FD3C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CAC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7008625F" wp14:editId="66E89EFB">
                  <wp:extent cx="114300" cy="142875"/>
                  <wp:effectExtent l="0" t="0" r="0" b="9525"/>
                  <wp:docPr id="2" name="Рисунок 2" descr="C:\Users\Novikov.V.A\AppData\Local\Microsoft\Windows\INetCache\Content.MSO\12149E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12149E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DC4D" w14:textId="77777777" w:rsidR="00FD3CAC" w:rsidRPr="00FD3CAC" w:rsidRDefault="00FD3CAC" w:rsidP="00FD3C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CAC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14.07.2022 N 355-ФЗ</w:t>
            </w:r>
            <w:r w:rsidRPr="00FD3C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"О внесении изменений в статью 1 </w:t>
            </w:r>
            <w:bookmarkStart w:id="0" w:name="_GoBack"/>
            <w:r w:rsidRPr="00FD3CAC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закона "О мерах государственной поддержки семей, имеющих детей</w:t>
            </w:r>
            <w:bookmarkEnd w:id="0"/>
            <w:r w:rsidRPr="00FD3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 </w:t>
            </w:r>
          </w:p>
        </w:tc>
      </w:tr>
    </w:tbl>
    <w:p w14:paraId="4AF3211F" w14:textId="77777777" w:rsidR="00FD3CAC" w:rsidRPr="00FD3CAC" w:rsidRDefault="00FD3CAC" w:rsidP="00FD3C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AC">
        <w:rPr>
          <w:rFonts w:ascii="Times New Roman" w:hAnsi="Times New Roman" w:cs="Times New Roman"/>
          <w:bCs/>
          <w:sz w:val="28"/>
          <w:szCs w:val="28"/>
        </w:rPr>
        <w:t xml:space="preserve">Закон предусматривает, что полное или частичное погашение обязательств по ипотечным жилищным кредитам (займам) в соответствии с Федеральным законом от 03.07.2019 N 157-ФЗ осуществляется в случае, если кредитный договор (договор займа) заключен до 1 июля 2024 года. </w:t>
      </w:r>
    </w:p>
    <w:p w14:paraId="6C4A6C83" w14:textId="77777777" w:rsidR="00FD3CAC" w:rsidRPr="00FD3CAC" w:rsidRDefault="00FD3CAC" w:rsidP="00FD3C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AC">
        <w:rPr>
          <w:rFonts w:ascii="Times New Roman" w:hAnsi="Times New Roman" w:cs="Times New Roman"/>
          <w:bCs/>
          <w:sz w:val="28"/>
          <w:szCs w:val="28"/>
        </w:rPr>
        <w:t xml:space="preserve">Право на меры господдержки имеет гражданин РФ - мать или отец,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(займу). </w:t>
      </w:r>
    </w:p>
    <w:p w14:paraId="7E31DE03" w14:textId="77777777" w:rsidR="00FD3CAC" w:rsidRPr="00FD3CAC" w:rsidRDefault="00FD3CAC" w:rsidP="00FD3C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AC">
        <w:rPr>
          <w:rFonts w:ascii="Times New Roman" w:hAnsi="Times New Roman" w:cs="Times New Roman"/>
          <w:bCs/>
          <w:sz w:val="28"/>
          <w:szCs w:val="28"/>
        </w:rPr>
        <w:t xml:space="preserve">Кроме того, внесены поправки, которые позволят реализовать полное или частичное погашение обязательств по ипотечным жилищным кредитам (займам), при условии, что в результате приобретения доли (долей) в объекте недвижимости жилое помещение поступает в общую собственность гражданина и его ребенка (детей), либо в общую собственность супругов и их ребенка (детей). </w:t>
      </w:r>
    </w:p>
    <w:p w14:paraId="4434AF86" w14:textId="0346427D" w:rsidR="000809A3" w:rsidRPr="000523F8" w:rsidRDefault="000809A3" w:rsidP="000043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9A3" w:rsidRPr="000523F8" w:rsidSect="000523F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3"/>
    <w:rsid w:val="0000437D"/>
    <w:rsid w:val="000523F8"/>
    <w:rsid w:val="000809A3"/>
    <w:rsid w:val="005775F3"/>
    <w:rsid w:val="00B62819"/>
    <w:rsid w:val="00BC667D"/>
    <w:rsid w:val="00E61916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42B8"/>
  <w15:chartTrackingRefBased/>
  <w15:docId w15:val="{EFA3EBC1-5D90-49E9-A47D-CAE942B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13</cp:revision>
  <dcterms:created xsi:type="dcterms:W3CDTF">2022-07-21T08:47:00Z</dcterms:created>
  <dcterms:modified xsi:type="dcterms:W3CDTF">2022-07-21T08:58:00Z</dcterms:modified>
</cp:coreProperties>
</file>